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8E" w:rsidRDefault="00084EC7" w:rsidP="00BD6DF0">
      <w:pPr>
        <w:pStyle w:val="2"/>
        <w:spacing w:line="360" w:lineRule="exact"/>
        <w:jc w:val="center"/>
        <w:rPr>
          <w:color w:val="FF0000"/>
        </w:rPr>
      </w:pPr>
      <w:r w:rsidRPr="00084EC7">
        <w:rPr>
          <w:rFonts w:hint="eastAsia"/>
        </w:rPr>
        <w:t>广西机电设备招标有限公司官塘校区</w:t>
      </w:r>
      <w:r w:rsidRPr="00084EC7">
        <w:rPr>
          <w:rFonts w:hint="eastAsia"/>
        </w:rPr>
        <w:t>5#</w:t>
      </w:r>
      <w:r w:rsidRPr="00084EC7">
        <w:rPr>
          <w:rFonts w:hint="eastAsia"/>
        </w:rPr>
        <w:t>车间行车采购项目</w:t>
      </w:r>
      <w:r w:rsidR="00F2542C">
        <w:rPr>
          <w:rFonts w:hint="eastAsia"/>
        </w:rPr>
        <w:t>（</w:t>
      </w:r>
      <w:r w:rsidRPr="00084EC7">
        <w:t>LZT17-101</w:t>
      </w:r>
      <w:r w:rsidR="00F2542C">
        <w:rPr>
          <w:rFonts w:hint="eastAsia"/>
        </w:rPr>
        <w:t>）更</w:t>
      </w:r>
      <w:r w:rsidR="00306BD2">
        <w:rPr>
          <w:rFonts w:hint="eastAsia"/>
        </w:rPr>
        <w:t>正公告</w:t>
      </w:r>
      <w:r>
        <w:rPr>
          <w:rFonts w:hint="eastAsia"/>
        </w:rPr>
        <w:t>1</w:t>
      </w:r>
    </w:p>
    <w:p w:rsidR="008F148E" w:rsidRPr="00B670A9" w:rsidRDefault="008F148E" w:rsidP="00BD6DF0">
      <w:pPr>
        <w:spacing w:line="360" w:lineRule="exact"/>
        <w:rPr>
          <w:szCs w:val="21"/>
        </w:rPr>
      </w:pPr>
    </w:p>
    <w:p w:rsidR="008F148E" w:rsidRPr="00B670A9" w:rsidRDefault="00F2542C" w:rsidP="00BD6DF0">
      <w:pPr>
        <w:widowControl/>
        <w:spacing w:line="360" w:lineRule="exact"/>
        <w:rPr>
          <w:b/>
          <w:szCs w:val="21"/>
        </w:rPr>
      </w:pPr>
      <w:r w:rsidRPr="00B670A9">
        <w:rPr>
          <w:rFonts w:ascii="宋体" w:eastAsia="宋体" w:hAnsi="宋体" w:cs="宋体" w:hint="eastAsia"/>
          <w:b/>
          <w:kern w:val="0"/>
          <w:szCs w:val="21"/>
        </w:rPr>
        <w:t>各</w:t>
      </w:r>
      <w:r w:rsidR="00803C14">
        <w:rPr>
          <w:rFonts w:ascii="宋体" w:eastAsia="宋体" w:hAnsi="宋体" w:cs="宋体" w:hint="eastAsia"/>
          <w:b/>
          <w:kern w:val="0"/>
          <w:szCs w:val="21"/>
        </w:rPr>
        <w:t>竞标</w:t>
      </w:r>
      <w:r w:rsidRPr="00B670A9">
        <w:rPr>
          <w:rFonts w:ascii="宋体" w:eastAsia="宋体" w:hAnsi="宋体" w:cs="宋体" w:hint="eastAsia"/>
          <w:b/>
          <w:kern w:val="0"/>
          <w:szCs w:val="21"/>
        </w:rPr>
        <w:t>单位：</w:t>
      </w:r>
    </w:p>
    <w:p w:rsidR="008F148E" w:rsidRPr="00B670A9" w:rsidRDefault="00F2542C" w:rsidP="00BD6DF0">
      <w:pPr>
        <w:widowControl/>
        <w:numPr>
          <w:ilvl w:val="0"/>
          <w:numId w:val="1"/>
        </w:numPr>
        <w:spacing w:line="360" w:lineRule="exact"/>
        <w:ind w:firstLineChars="200" w:firstLine="420"/>
        <w:rPr>
          <w:rFonts w:asciiTheme="majorEastAsia" w:eastAsiaTheme="majorEastAsia" w:hAnsiTheme="majorEastAsia" w:cstheme="majorEastAsia"/>
          <w:kern w:val="0"/>
          <w:szCs w:val="21"/>
        </w:rPr>
      </w:pPr>
      <w:r w:rsidRPr="00B670A9">
        <w:rPr>
          <w:rFonts w:asciiTheme="majorEastAsia" w:eastAsiaTheme="majorEastAsia" w:hAnsiTheme="majorEastAsia" w:cstheme="majorEastAsia" w:hint="eastAsia"/>
          <w:kern w:val="0"/>
          <w:szCs w:val="21"/>
        </w:rPr>
        <w:t>采购项目名称：</w:t>
      </w:r>
      <w:r w:rsidR="00084EC7" w:rsidRPr="00084EC7">
        <w:rPr>
          <w:rFonts w:hint="eastAsia"/>
        </w:rPr>
        <w:t>官塘校区</w:t>
      </w:r>
      <w:r w:rsidR="00084EC7" w:rsidRPr="00084EC7">
        <w:rPr>
          <w:rFonts w:hint="eastAsia"/>
        </w:rPr>
        <w:t>5#</w:t>
      </w:r>
      <w:r w:rsidR="00084EC7" w:rsidRPr="00084EC7">
        <w:rPr>
          <w:rFonts w:hint="eastAsia"/>
        </w:rPr>
        <w:t>车间行车采购项目</w:t>
      </w:r>
    </w:p>
    <w:p w:rsidR="008F148E" w:rsidRPr="00B670A9" w:rsidRDefault="00F2542C" w:rsidP="00BD6DF0">
      <w:pPr>
        <w:widowControl/>
        <w:numPr>
          <w:ilvl w:val="0"/>
          <w:numId w:val="1"/>
        </w:numPr>
        <w:spacing w:line="360" w:lineRule="exact"/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B670A9">
        <w:rPr>
          <w:rFonts w:asciiTheme="majorEastAsia" w:eastAsiaTheme="majorEastAsia" w:hAnsiTheme="majorEastAsia" w:cstheme="majorEastAsia" w:hint="eastAsia"/>
          <w:kern w:val="0"/>
          <w:szCs w:val="21"/>
        </w:rPr>
        <w:t>采购项目编号：</w:t>
      </w:r>
      <w:r w:rsidR="00084EC7" w:rsidRPr="00084EC7">
        <w:t>LZT17-101</w:t>
      </w:r>
    </w:p>
    <w:p w:rsidR="008F148E" w:rsidRPr="00B670A9" w:rsidRDefault="00F2542C" w:rsidP="00BD6DF0">
      <w:pPr>
        <w:widowControl/>
        <w:spacing w:line="360" w:lineRule="exact"/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B670A9">
        <w:rPr>
          <w:rFonts w:asciiTheme="majorEastAsia" w:eastAsiaTheme="majorEastAsia" w:hAnsiTheme="majorEastAsia" w:cstheme="majorEastAsia" w:hint="eastAsia"/>
          <w:kern w:val="0"/>
          <w:szCs w:val="21"/>
        </w:rPr>
        <w:t>三、采购人：</w:t>
      </w:r>
      <w:r w:rsidR="00084EC7" w:rsidRPr="00084EC7">
        <w:rPr>
          <w:rFonts w:asciiTheme="majorEastAsia" w:eastAsiaTheme="majorEastAsia" w:hAnsiTheme="majorEastAsia" w:cstheme="majorEastAsia" w:hint="eastAsia"/>
          <w:kern w:val="0"/>
          <w:szCs w:val="21"/>
        </w:rPr>
        <w:t>柳州职业技术学院</w:t>
      </w:r>
    </w:p>
    <w:p w:rsidR="008F148E" w:rsidRPr="00B670A9" w:rsidRDefault="00F2542C" w:rsidP="00BD6DF0">
      <w:pPr>
        <w:widowControl/>
        <w:spacing w:line="360" w:lineRule="exact"/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B670A9">
        <w:rPr>
          <w:rFonts w:asciiTheme="majorEastAsia" w:eastAsiaTheme="majorEastAsia" w:hAnsiTheme="majorEastAsia" w:cstheme="majorEastAsia" w:hint="eastAsia"/>
          <w:kern w:val="0"/>
          <w:szCs w:val="21"/>
        </w:rPr>
        <w:t xml:space="preserve">    地址：</w:t>
      </w:r>
      <w:r w:rsidR="00084EC7">
        <w:rPr>
          <w:rFonts w:ascii="Arial" w:cs="Arial"/>
          <w:kern w:val="0"/>
          <w:szCs w:val="21"/>
        </w:rPr>
        <w:t>柳州市鱼峰区官塘大道文苑路</w:t>
      </w:r>
      <w:r w:rsidR="00084EC7">
        <w:rPr>
          <w:rFonts w:ascii="Arial" w:cs="Arial"/>
          <w:kern w:val="0"/>
          <w:szCs w:val="21"/>
        </w:rPr>
        <w:t>3</w:t>
      </w:r>
      <w:r w:rsidR="00084EC7">
        <w:rPr>
          <w:rFonts w:ascii="Arial" w:cs="Arial"/>
          <w:kern w:val="0"/>
          <w:szCs w:val="21"/>
        </w:rPr>
        <w:t>号</w:t>
      </w:r>
    </w:p>
    <w:p w:rsidR="008F148E" w:rsidRPr="00B670A9" w:rsidRDefault="00F2542C" w:rsidP="00BD6DF0">
      <w:pPr>
        <w:widowControl/>
        <w:spacing w:line="360" w:lineRule="exact"/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B670A9">
        <w:rPr>
          <w:rFonts w:asciiTheme="majorEastAsia" w:eastAsiaTheme="majorEastAsia" w:hAnsiTheme="majorEastAsia" w:cstheme="majorEastAsia" w:hint="eastAsia"/>
          <w:kern w:val="0"/>
          <w:szCs w:val="21"/>
        </w:rPr>
        <w:t xml:space="preserve">    联系人：</w:t>
      </w:r>
      <w:r w:rsidR="00084EC7">
        <w:rPr>
          <w:rFonts w:ascii="Arial" w:cs="Arial"/>
          <w:kern w:val="0"/>
          <w:szCs w:val="21"/>
        </w:rPr>
        <w:t>陈国银</w:t>
      </w:r>
      <w:r w:rsidRPr="00B670A9">
        <w:rPr>
          <w:rFonts w:asciiTheme="majorEastAsia" w:eastAsiaTheme="majorEastAsia" w:hAnsiTheme="majorEastAsia" w:cstheme="majorEastAsia" w:hint="eastAsia"/>
          <w:kern w:val="0"/>
          <w:szCs w:val="21"/>
        </w:rPr>
        <w:t>；联系电话：</w:t>
      </w:r>
      <w:r w:rsidR="00084EC7">
        <w:rPr>
          <w:rFonts w:asciiTheme="majorEastAsia" w:eastAsiaTheme="majorEastAsia" w:hAnsiTheme="majorEastAsia" w:cstheme="majorEastAsia"/>
          <w:kern w:val="0"/>
          <w:szCs w:val="21"/>
        </w:rPr>
        <w:t>0772-</w:t>
      </w:r>
      <w:r w:rsidR="00084EC7" w:rsidRPr="00084EC7">
        <w:rPr>
          <w:rFonts w:asciiTheme="majorEastAsia" w:eastAsiaTheme="majorEastAsia" w:hAnsiTheme="majorEastAsia" w:cstheme="majorEastAsia"/>
          <w:kern w:val="0"/>
          <w:szCs w:val="21"/>
        </w:rPr>
        <w:t>3156307</w:t>
      </w:r>
    </w:p>
    <w:p w:rsidR="008F148E" w:rsidRPr="00B670A9" w:rsidRDefault="00F2542C" w:rsidP="00BD6DF0">
      <w:pPr>
        <w:widowControl/>
        <w:numPr>
          <w:ilvl w:val="0"/>
          <w:numId w:val="2"/>
        </w:numPr>
        <w:spacing w:line="360" w:lineRule="exact"/>
        <w:ind w:firstLineChars="200" w:firstLine="420"/>
        <w:rPr>
          <w:rFonts w:asciiTheme="majorEastAsia" w:eastAsiaTheme="majorEastAsia" w:hAnsiTheme="majorEastAsia" w:cstheme="majorEastAsia"/>
          <w:color w:val="000000"/>
          <w:kern w:val="0"/>
          <w:szCs w:val="21"/>
        </w:rPr>
      </w:pPr>
      <w:r w:rsidRPr="00B670A9">
        <w:rPr>
          <w:rFonts w:asciiTheme="majorEastAsia" w:eastAsiaTheme="majorEastAsia" w:hAnsiTheme="majorEastAsia" w:cstheme="majorEastAsia" w:hint="eastAsia"/>
          <w:kern w:val="0"/>
          <w:szCs w:val="21"/>
        </w:rPr>
        <w:t>采购代理机构：</w:t>
      </w:r>
      <w:r w:rsidR="00084EC7">
        <w:rPr>
          <w:rFonts w:ascii="Arial" w:cs="Arial"/>
          <w:kern w:val="0"/>
          <w:szCs w:val="21"/>
        </w:rPr>
        <w:t>广西机电设备招标有限公司</w:t>
      </w:r>
    </w:p>
    <w:p w:rsidR="008F148E" w:rsidRPr="00B670A9" w:rsidRDefault="00F2542C" w:rsidP="00BD6DF0">
      <w:pPr>
        <w:widowControl/>
        <w:spacing w:line="360" w:lineRule="exact"/>
        <w:ind w:firstLineChars="400" w:firstLine="840"/>
        <w:rPr>
          <w:rFonts w:asciiTheme="majorEastAsia" w:eastAsiaTheme="majorEastAsia" w:hAnsiTheme="majorEastAsia" w:cstheme="majorEastAsia"/>
          <w:kern w:val="0"/>
          <w:szCs w:val="21"/>
        </w:rPr>
      </w:pPr>
      <w:r w:rsidRPr="00B670A9">
        <w:rPr>
          <w:rFonts w:asciiTheme="majorEastAsia" w:eastAsiaTheme="majorEastAsia" w:hAnsiTheme="majorEastAsia" w:cstheme="majorEastAsia" w:hint="eastAsia"/>
          <w:kern w:val="0"/>
          <w:szCs w:val="21"/>
        </w:rPr>
        <w:t>地址：</w:t>
      </w:r>
      <w:r w:rsidR="00084EC7" w:rsidRPr="00084EC7">
        <w:rPr>
          <w:rFonts w:asciiTheme="majorEastAsia" w:eastAsiaTheme="majorEastAsia" w:hAnsiTheme="majorEastAsia" w:cstheme="majorEastAsia" w:hint="eastAsia"/>
          <w:kern w:val="0"/>
          <w:szCs w:val="21"/>
        </w:rPr>
        <w:t>柳州市东环大道230号居上V8城A座17楼（柳州分公司）</w:t>
      </w:r>
    </w:p>
    <w:p w:rsidR="008F148E" w:rsidRPr="00B670A9" w:rsidRDefault="00F2542C" w:rsidP="00BD6DF0">
      <w:pPr>
        <w:widowControl/>
        <w:spacing w:line="360" w:lineRule="exact"/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B670A9">
        <w:rPr>
          <w:rFonts w:asciiTheme="majorEastAsia" w:eastAsiaTheme="majorEastAsia" w:hAnsiTheme="majorEastAsia" w:cstheme="majorEastAsia" w:hint="eastAsia"/>
          <w:kern w:val="0"/>
          <w:szCs w:val="21"/>
        </w:rPr>
        <w:t xml:space="preserve">    联系人：</w:t>
      </w:r>
      <w:r w:rsidR="00084EC7" w:rsidRPr="00084EC7">
        <w:rPr>
          <w:rFonts w:asciiTheme="majorEastAsia" w:eastAsiaTheme="majorEastAsia" w:hAnsiTheme="majorEastAsia" w:cstheme="majorEastAsia" w:hint="eastAsia"/>
          <w:szCs w:val="21"/>
        </w:rPr>
        <w:t>莫曼莉</w:t>
      </w:r>
      <w:r w:rsidRPr="00B670A9">
        <w:rPr>
          <w:rFonts w:asciiTheme="majorEastAsia" w:eastAsiaTheme="majorEastAsia" w:hAnsiTheme="majorEastAsia" w:cstheme="majorEastAsia" w:hint="eastAsia"/>
          <w:kern w:val="0"/>
          <w:szCs w:val="21"/>
        </w:rPr>
        <w:t>；电话/传真：</w:t>
      </w:r>
      <w:r w:rsidR="00084EC7" w:rsidRPr="00084EC7">
        <w:rPr>
          <w:rFonts w:asciiTheme="majorEastAsia" w:eastAsiaTheme="majorEastAsia" w:hAnsiTheme="majorEastAsia" w:cstheme="majorEastAsia"/>
          <w:szCs w:val="21"/>
        </w:rPr>
        <w:t>0772-3700157</w:t>
      </w:r>
    </w:p>
    <w:p w:rsidR="008F148E" w:rsidRPr="00B670A9" w:rsidRDefault="00F2542C" w:rsidP="00BD6DF0">
      <w:pPr>
        <w:widowControl/>
        <w:spacing w:line="360" w:lineRule="exac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B670A9">
        <w:rPr>
          <w:rFonts w:ascii="宋体" w:eastAsia="宋体" w:hAnsi="宋体" w:cs="宋体" w:hint="eastAsia"/>
          <w:kern w:val="0"/>
          <w:szCs w:val="21"/>
        </w:rPr>
        <w:t>五、首次公告日期：2017年6 月</w:t>
      </w:r>
      <w:r w:rsidR="00084EC7">
        <w:rPr>
          <w:rFonts w:ascii="宋体" w:eastAsia="宋体" w:hAnsi="宋体" w:cs="宋体" w:hint="eastAsia"/>
          <w:kern w:val="0"/>
          <w:szCs w:val="21"/>
        </w:rPr>
        <w:t>27</w:t>
      </w:r>
      <w:r w:rsidRPr="00B670A9">
        <w:rPr>
          <w:rFonts w:ascii="宋体" w:eastAsia="宋体" w:hAnsi="宋体" w:cs="宋体" w:hint="eastAsia"/>
          <w:kern w:val="0"/>
          <w:szCs w:val="21"/>
        </w:rPr>
        <w:t>日</w:t>
      </w:r>
    </w:p>
    <w:p w:rsidR="008F148E" w:rsidRPr="00B670A9" w:rsidRDefault="00F2542C" w:rsidP="00BD6DF0">
      <w:pPr>
        <w:widowControl/>
        <w:spacing w:line="360" w:lineRule="exac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B670A9">
        <w:rPr>
          <w:rFonts w:ascii="宋体" w:eastAsia="宋体" w:hAnsi="宋体" w:cs="宋体" w:hint="eastAsia"/>
          <w:kern w:val="0"/>
          <w:szCs w:val="21"/>
        </w:rPr>
        <w:t>六、更正日期：2017年6月</w:t>
      </w:r>
      <w:r w:rsidR="00084EC7">
        <w:rPr>
          <w:rFonts w:ascii="宋体" w:eastAsia="宋体" w:hAnsi="宋体" w:cs="宋体" w:hint="eastAsia"/>
          <w:kern w:val="0"/>
          <w:szCs w:val="21"/>
        </w:rPr>
        <w:t>29</w:t>
      </w:r>
      <w:r w:rsidRPr="00B670A9">
        <w:rPr>
          <w:rFonts w:ascii="宋体" w:eastAsia="宋体" w:hAnsi="宋体" w:cs="宋体" w:hint="eastAsia"/>
          <w:kern w:val="0"/>
          <w:szCs w:val="21"/>
        </w:rPr>
        <w:t>日</w:t>
      </w:r>
    </w:p>
    <w:p w:rsidR="00175098" w:rsidRPr="00B670A9" w:rsidRDefault="00F2542C" w:rsidP="00BD6DF0">
      <w:pPr>
        <w:widowControl/>
        <w:spacing w:line="36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B670A9">
        <w:rPr>
          <w:rFonts w:ascii="宋体" w:eastAsia="宋体" w:hAnsi="宋体" w:cs="宋体" w:hint="eastAsia"/>
          <w:bCs/>
          <w:kern w:val="0"/>
          <w:szCs w:val="21"/>
        </w:rPr>
        <w:t>七、现对</w:t>
      </w:r>
      <w:bookmarkStart w:id="0" w:name="_GoBack"/>
      <w:bookmarkEnd w:id="0"/>
      <w:r w:rsidR="00803C14">
        <w:rPr>
          <w:rFonts w:ascii="宋体" w:eastAsia="宋体" w:hAnsi="宋体" w:cs="宋体" w:hint="eastAsia"/>
          <w:bCs/>
          <w:kern w:val="0"/>
          <w:szCs w:val="21"/>
        </w:rPr>
        <w:t>采购</w:t>
      </w:r>
      <w:r w:rsidRPr="00B670A9">
        <w:rPr>
          <w:rFonts w:ascii="宋体" w:eastAsia="宋体" w:hAnsi="宋体" w:cs="宋体" w:hint="eastAsia"/>
          <w:bCs/>
          <w:kern w:val="0"/>
          <w:szCs w:val="21"/>
        </w:rPr>
        <w:t>文件内容做出如下</w:t>
      </w:r>
      <w:r w:rsidR="00306BD2">
        <w:rPr>
          <w:rFonts w:ascii="宋体" w:eastAsia="宋体" w:hAnsi="宋体" w:cs="宋体" w:hint="eastAsia"/>
          <w:bCs/>
          <w:kern w:val="0"/>
          <w:szCs w:val="21"/>
        </w:rPr>
        <w:t>更正</w:t>
      </w:r>
      <w:r w:rsidRPr="00B670A9">
        <w:rPr>
          <w:rFonts w:ascii="宋体" w:eastAsia="宋体" w:hAnsi="宋体" w:cs="宋体" w:hint="eastAsia"/>
          <w:bCs/>
          <w:kern w:val="0"/>
          <w:szCs w:val="21"/>
        </w:rPr>
        <w:t>：</w:t>
      </w:r>
    </w:p>
    <w:p w:rsidR="00306BD2" w:rsidRPr="00306BD2" w:rsidRDefault="00175098" w:rsidP="00BD6DF0">
      <w:pPr>
        <w:spacing w:line="360" w:lineRule="exact"/>
        <w:ind w:firstLineChars="250" w:firstLine="525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</w:t>
      </w:r>
      <w:r w:rsidR="00306BD2">
        <w:rPr>
          <w:rFonts w:hint="eastAsia"/>
          <w:bCs/>
          <w:szCs w:val="21"/>
        </w:rPr>
        <w:t>原采购文件中</w:t>
      </w:r>
      <w:r w:rsidR="00306BD2" w:rsidRPr="00306BD2">
        <w:rPr>
          <w:rFonts w:hint="eastAsia"/>
          <w:bCs/>
          <w:szCs w:val="21"/>
        </w:rPr>
        <w:t>供应商资格条件：</w:t>
      </w:r>
    </w:p>
    <w:p w:rsidR="00306BD2" w:rsidRPr="00306BD2" w:rsidRDefault="00306BD2" w:rsidP="00BD6DF0">
      <w:pPr>
        <w:spacing w:line="360" w:lineRule="exact"/>
        <w:ind w:firstLineChars="250" w:firstLine="525"/>
        <w:rPr>
          <w:rFonts w:hint="eastAsia"/>
          <w:bCs/>
          <w:szCs w:val="21"/>
        </w:rPr>
      </w:pPr>
      <w:r w:rsidRPr="00306BD2">
        <w:rPr>
          <w:rFonts w:hint="eastAsia"/>
          <w:bCs/>
          <w:szCs w:val="21"/>
        </w:rPr>
        <w:t>基本资格条件：符合《中华人民共和国政府采购法》第二十二条规定；</w:t>
      </w:r>
      <w:r w:rsidRPr="00306BD2">
        <w:rPr>
          <w:rFonts w:hint="eastAsia"/>
          <w:bCs/>
          <w:szCs w:val="21"/>
        </w:rPr>
        <w:t>2014</w:t>
      </w:r>
      <w:r w:rsidRPr="00306BD2">
        <w:rPr>
          <w:rFonts w:hint="eastAsia"/>
          <w:bCs/>
          <w:szCs w:val="21"/>
        </w:rPr>
        <w:t>年起未被列入失信被执行人、重大税收违法案件当事人名单、政府采购严重违法失信行为记录名单。</w:t>
      </w:r>
    </w:p>
    <w:p w:rsidR="00306BD2" w:rsidRPr="00306BD2" w:rsidRDefault="00306BD2" w:rsidP="00BD6DF0">
      <w:pPr>
        <w:spacing w:line="360" w:lineRule="exact"/>
        <w:ind w:firstLineChars="250" w:firstLine="525"/>
        <w:rPr>
          <w:rFonts w:hint="eastAsia"/>
          <w:bCs/>
          <w:szCs w:val="21"/>
        </w:rPr>
      </w:pPr>
      <w:r w:rsidRPr="00306BD2">
        <w:rPr>
          <w:rFonts w:hint="eastAsia"/>
          <w:bCs/>
          <w:szCs w:val="21"/>
        </w:rPr>
        <w:t>特定资格条件：</w:t>
      </w:r>
    </w:p>
    <w:p w:rsidR="00306BD2" w:rsidRPr="00306BD2" w:rsidRDefault="00306BD2" w:rsidP="00BD6DF0">
      <w:pPr>
        <w:spacing w:line="360" w:lineRule="exact"/>
        <w:ind w:firstLineChars="250" w:firstLine="525"/>
        <w:rPr>
          <w:rFonts w:hint="eastAsia"/>
          <w:bCs/>
          <w:szCs w:val="21"/>
        </w:rPr>
      </w:pPr>
      <w:r w:rsidRPr="00306BD2">
        <w:rPr>
          <w:rFonts w:hint="eastAsia"/>
          <w:bCs/>
          <w:szCs w:val="21"/>
        </w:rPr>
        <w:t>（</w:t>
      </w:r>
      <w:r w:rsidRPr="00306BD2">
        <w:rPr>
          <w:rFonts w:hint="eastAsia"/>
          <w:bCs/>
          <w:szCs w:val="21"/>
        </w:rPr>
        <w:t>1</w:t>
      </w:r>
      <w:r w:rsidRPr="00306BD2">
        <w:rPr>
          <w:rFonts w:hint="eastAsia"/>
          <w:bCs/>
          <w:szCs w:val="21"/>
        </w:rPr>
        <w:t>）资质要求：特种设备（起重机械类）安装改造维修许可证</w:t>
      </w:r>
      <w:r w:rsidRPr="00306BD2">
        <w:rPr>
          <w:rFonts w:hint="eastAsia"/>
          <w:bCs/>
          <w:szCs w:val="21"/>
        </w:rPr>
        <w:t>A</w:t>
      </w:r>
      <w:r w:rsidRPr="00306BD2">
        <w:rPr>
          <w:rFonts w:hint="eastAsia"/>
          <w:bCs/>
          <w:szCs w:val="21"/>
        </w:rPr>
        <w:t>级资质。</w:t>
      </w:r>
    </w:p>
    <w:p w:rsidR="00306BD2" w:rsidRPr="00306BD2" w:rsidRDefault="00306BD2" w:rsidP="00BD6DF0">
      <w:pPr>
        <w:spacing w:line="360" w:lineRule="exact"/>
        <w:ind w:firstLineChars="250" w:firstLine="525"/>
        <w:rPr>
          <w:rFonts w:hint="eastAsia"/>
          <w:bCs/>
          <w:szCs w:val="21"/>
        </w:rPr>
      </w:pPr>
      <w:r w:rsidRPr="00306BD2">
        <w:rPr>
          <w:rFonts w:hint="eastAsia"/>
          <w:bCs/>
          <w:szCs w:val="21"/>
        </w:rPr>
        <w:t>（</w:t>
      </w:r>
      <w:r w:rsidRPr="00306BD2">
        <w:rPr>
          <w:rFonts w:hint="eastAsia"/>
          <w:bCs/>
          <w:szCs w:val="21"/>
        </w:rPr>
        <w:t>2</w:t>
      </w:r>
      <w:r w:rsidRPr="00306BD2">
        <w:rPr>
          <w:rFonts w:hint="eastAsia"/>
          <w:bCs/>
          <w:szCs w:val="21"/>
        </w:rPr>
        <w:t>）业绩要求：无。</w:t>
      </w:r>
    </w:p>
    <w:p w:rsidR="00B53E90" w:rsidRPr="00306BD2" w:rsidRDefault="00306BD2" w:rsidP="00BD6DF0">
      <w:pPr>
        <w:spacing w:line="360" w:lineRule="exact"/>
        <w:ind w:firstLineChars="250" w:firstLine="525"/>
        <w:rPr>
          <w:rFonts w:ascii="Arial" w:hAnsi="宋体" w:cs="Arial"/>
          <w:color w:val="000000"/>
          <w:szCs w:val="21"/>
        </w:rPr>
      </w:pPr>
      <w:r w:rsidRPr="00306BD2">
        <w:rPr>
          <w:rFonts w:hint="eastAsia"/>
          <w:bCs/>
          <w:szCs w:val="21"/>
        </w:rPr>
        <w:t>（</w:t>
      </w:r>
      <w:r w:rsidRPr="00306BD2">
        <w:rPr>
          <w:rFonts w:hint="eastAsia"/>
          <w:bCs/>
          <w:szCs w:val="21"/>
        </w:rPr>
        <w:t>3</w:t>
      </w:r>
      <w:r w:rsidRPr="00306BD2">
        <w:rPr>
          <w:rFonts w:hint="eastAsia"/>
          <w:bCs/>
          <w:szCs w:val="21"/>
        </w:rPr>
        <w:t>）其他要求：无。</w:t>
      </w:r>
    </w:p>
    <w:p w:rsidR="00B77C19" w:rsidRDefault="00C6577D" w:rsidP="00BD6DF0">
      <w:pPr>
        <w:spacing w:line="360" w:lineRule="exact"/>
        <w:ind w:firstLineChars="250" w:firstLine="527"/>
        <w:rPr>
          <w:rFonts w:ascii="Arial" w:hAnsi="宋体" w:cs="Arial" w:hint="eastAsia"/>
          <w:b/>
          <w:color w:val="000000"/>
          <w:szCs w:val="21"/>
        </w:rPr>
      </w:pPr>
      <w:r w:rsidRPr="00B77C19">
        <w:rPr>
          <w:rFonts w:ascii="Arial" w:hAnsi="宋体" w:cs="Arial" w:hint="eastAsia"/>
          <w:b/>
          <w:color w:val="000000"/>
          <w:szCs w:val="21"/>
        </w:rPr>
        <w:t>现更改为</w:t>
      </w:r>
      <w:r w:rsidR="00B77C19">
        <w:rPr>
          <w:rFonts w:ascii="Arial" w:hAnsi="宋体" w:cs="Arial" w:hint="eastAsia"/>
          <w:b/>
          <w:color w:val="000000"/>
          <w:szCs w:val="21"/>
        </w:rPr>
        <w:t>：</w:t>
      </w:r>
    </w:p>
    <w:p w:rsidR="00B77C19" w:rsidRPr="00306BD2" w:rsidRDefault="00B77C19" w:rsidP="00BD6DF0">
      <w:pPr>
        <w:spacing w:line="360" w:lineRule="exact"/>
        <w:ind w:firstLineChars="250" w:firstLine="525"/>
        <w:rPr>
          <w:rFonts w:hint="eastAsia"/>
          <w:bCs/>
          <w:szCs w:val="21"/>
        </w:rPr>
      </w:pPr>
      <w:r w:rsidRPr="00306BD2">
        <w:rPr>
          <w:rFonts w:hint="eastAsia"/>
          <w:bCs/>
          <w:szCs w:val="21"/>
        </w:rPr>
        <w:t>基本资格条件：符合《中华人民共和国政府采购法》第二十二条规定；</w:t>
      </w:r>
      <w:r w:rsidRPr="00306BD2">
        <w:rPr>
          <w:rFonts w:hint="eastAsia"/>
          <w:bCs/>
          <w:szCs w:val="21"/>
        </w:rPr>
        <w:t>2014</w:t>
      </w:r>
      <w:r w:rsidRPr="00306BD2">
        <w:rPr>
          <w:rFonts w:hint="eastAsia"/>
          <w:bCs/>
          <w:szCs w:val="21"/>
        </w:rPr>
        <w:t>年起未被列入失信被执行人、重大税收违法案件当事人名单、政府采购严重违法失信行为记录名单。</w:t>
      </w:r>
    </w:p>
    <w:p w:rsidR="00B77C19" w:rsidRPr="00306BD2" w:rsidRDefault="00B77C19" w:rsidP="00BD6DF0">
      <w:pPr>
        <w:spacing w:line="360" w:lineRule="exact"/>
        <w:ind w:firstLineChars="250" w:firstLine="525"/>
        <w:rPr>
          <w:rFonts w:hint="eastAsia"/>
          <w:bCs/>
          <w:szCs w:val="21"/>
        </w:rPr>
      </w:pPr>
      <w:r w:rsidRPr="00306BD2">
        <w:rPr>
          <w:rFonts w:hint="eastAsia"/>
          <w:bCs/>
          <w:szCs w:val="21"/>
        </w:rPr>
        <w:t>特定资格条件：</w:t>
      </w:r>
    </w:p>
    <w:p w:rsidR="00B77C19" w:rsidRPr="00306BD2" w:rsidRDefault="00B77C19" w:rsidP="00BD6DF0">
      <w:pPr>
        <w:spacing w:line="360" w:lineRule="exact"/>
        <w:ind w:firstLineChars="250" w:firstLine="525"/>
        <w:rPr>
          <w:rFonts w:hint="eastAsia"/>
          <w:bCs/>
          <w:szCs w:val="21"/>
        </w:rPr>
      </w:pPr>
      <w:r w:rsidRPr="00306BD2">
        <w:rPr>
          <w:rFonts w:hint="eastAsia"/>
          <w:bCs/>
          <w:szCs w:val="21"/>
        </w:rPr>
        <w:t>（</w:t>
      </w:r>
      <w:r w:rsidRPr="00306BD2">
        <w:rPr>
          <w:rFonts w:hint="eastAsia"/>
          <w:bCs/>
          <w:szCs w:val="21"/>
        </w:rPr>
        <w:t>1</w:t>
      </w:r>
      <w:r w:rsidRPr="00306BD2">
        <w:rPr>
          <w:rFonts w:hint="eastAsia"/>
          <w:bCs/>
          <w:szCs w:val="21"/>
        </w:rPr>
        <w:t>）资质要求：</w:t>
      </w:r>
      <w:r>
        <w:rPr>
          <w:rFonts w:hint="eastAsia"/>
          <w:bCs/>
          <w:szCs w:val="21"/>
        </w:rPr>
        <w:t>无</w:t>
      </w:r>
      <w:r w:rsidRPr="00306BD2">
        <w:rPr>
          <w:rFonts w:hint="eastAsia"/>
          <w:bCs/>
          <w:szCs w:val="21"/>
        </w:rPr>
        <w:t>。</w:t>
      </w:r>
    </w:p>
    <w:p w:rsidR="00B77C19" w:rsidRPr="00306BD2" w:rsidRDefault="00B77C19" w:rsidP="00BD6DF0">
      <w:pPr>
        <w:spacing w:line="360" w:lineRule="exact"/>
        <w:ind w:firstLineChars="250" w:firstLine="525"/>
        <w:rPr>
          <w:rFonts w:hint="eastAsia"/>
          <w:bCs/>
          <w:szCs w:val="21"/>
        </w:rPr>
      </w:pPr>
      <w:r w:rsidRPr="00306BD2">
        <w:rPr>
          <w:rFonts w:hint="eastAsia"/>
          <w:bCs/>
          <w:szCs w:val="21"/>
        </w:rPr>
        <w:t>（</w:t>
      </w:r>
      <w:r w:rsidRPr="00306BD2">
        <w:rPr>
          <w:rFonts w:hint="eastAsia"/>
          <w:bCs/>
          <w:szCs w:val="21"/>
        </w:rPr>
        <w:t>2</w:t>
      </w:r>
      <w:r w:rsidRPr="00306BD2">
        <w:rPr>
          <w:rFonts w:hint="eastAsia"/>
          <w:bCs/>
          <w:szCs w:val="21"/>
        </w:rPr>
        <w:t>）业绩要求：无。</w:t>
      </w:r>
    </w:p>
    <w:p w:rsidR="00B77C19" w:rsidRPr="00306BD2" w:rsidRDefault="00B77C19" w:rsidP="00BD6DF0">
      <w:pPr>
        <w:spacing w:line="360" w:lineRule="exact"/>
        <w:ind w:firstLineChars="250" w:firstLine="525"/>
        <w:rPr>
          <w:rFonts w:ascii="Arial" w:hAnsi="宋体" w:cs="Arial"/>
          <w:color w:val="000000"/>
          <w:szCs w:val="21"/>
        </w:rPr>
      </w:pPr>
      <w:r w:rsidRPr="00306BD2">
        <w:rPr>
          <w:rFonts w:hint="eastAsia"/>
          <w:bCs/>
          <w:szCs w:val="21"/>
        </w:rPr>
        <w:t>（</w:t>
      </w:r>
      <w:r w:rsidRPr="00306BD2">
        <w:rPr>
          <w:rFonts w:hint="eastAsia"/>
          <w:bCs/>
          <w:szCs w:val="21"/>
        </w:rPr>
        <w:t>3</w:t>
      </w:r>
      <w:r w:rsidRPr="00306BD2">
        <w:rPr>
          <w:rFonts w:hint="eastAsia"/>
          <w:bCs/>
          <w:szCs w:val="21"/>
        </w:rPr>
        <w:t>）其他要求：无。</w:t>
      </w:r>
    </w:p>
    <w:p w:rsidR="00B77C19" w:rsidRDefault="00175098" w:rsidP="00BD6DF0">
      <w:pPr>
        <w:spacing w:line="360" w:lineRule="exact"/>
        <w:ind w:firstLineChars="200" w:firstLine="420"/>
        <w:jc w:val="left"/>
        <w:rPr>
          <w:rFonts w:ascii="Arial" w:cs="Arial" w:hint="eastAsia"/>
          <w:kern w:val="0"/>
          <w:szCs w:val="21"/>
        </w:rPr>
      </w:pPr>
      <w:r w:rsidRPr="00940A3F">
        <w:rPr>
          <w:rFonts w:hint="eastAsia"/>
          <w:bCs/>
          <w:szCs w:val="21"/>
        </w:rPr>
        <w:t>2</w:t>
      </w:r>
      <w:r w:rsidRPr="00940A3F">
        <w:rPr>
          <w:rFonts w:hint="eastAsia"/>
          <w:bCs/>
          <w:szCs w:val="21"/>
        </w:rPr>
        <w:t>、原</w:t>
      </w:r>
      <w:r w:rsidR="00B77C19">
        <w:rPr>
          <w:rFonts w:hint="eastAsia"/>
          <w:bCs/>
          <w:szCs w:val="21"/>
        </w:rPr>
        <w:t>谈判文件的</w:t>
      </w:r>
      <w:r w:rsidR="00B77C19">
        <w:rPr>
          <w:rFonts w:ascii="Arial" w:cs="Arial"/>
          <w:kern w:val="0"/>
          <w:szCs w:val="21"/>
        </w:rPr>
        <w:t>发售时间：本竞争性谈判公告有效期限内，即</w:t>
      </w:r>
      <w:r w:rsidR="00B77C19">
        <w:rPr>
          <w:rFonts w:ascii="Arial" w:hAnsi="Arial" w:cs="Arial"/>
          <w:kern w:val="0"/>
          <w:szCs w:val="21"/>
        </w:rPr>
        <w:t>2017</w:t>
      </w:r>
      <w:r w:rsidR="00B77C19">
        <w:rPr>
          <w:rFonts w:ascii="Arial" w:cs="Arial"/>
          <w:kern w:val="0"/>
          <w:szCs w:val="21"/>
        </w:rPr>
        <w:t>年</w:t>
      </w:r>
      <w:r w:rsidR="00B77C19">
        <w:rPr>
          <w:rFonts w:ascii="Arial" w:hAnsi="Arial" w:cs="Arial"/>
          <w:kern w:val="0"/>
          <w:szCs w:val="21"/>
        </w:rPr>
        <w:t>6</w:t>
      </w:r>
      <w:r w:rsidR="00B77C19">
        <w:rPr>
          <w:rFonts w:ascii="Arial" w:cs="Arial"/>
          <w:kern w:val="0"/>
          <w:szCs w:val="21"/>
        </w:rPr>
        <w:t>月</w:t>
      </w:r>
      <w:r w:rsidR="00B77C19">
        <w:rPr>
          <w:rFonts w:ascii="Arial" w:hAnsi="Arial" w:cs="Arial" w:hint="eastAsia"/>
          <w:kern w:val="0"/>
          <w:szCs w:val="21"/>
        </w:rPr>
        <w:t>27</w:t>
      </w:r>
      <w:r w:rsidR="00B77C19">
        <w:rPr>
          <w:rFonts w:ascii="Arial" w:cs="Arial"/>
          <w:kern w:val="0"/>
          <w:szCs w:val="21"/>
        </w:rPr>
        <w:t>日公告发布之时起至</w:t>
      </w:r>
      <w:r w:rsidR="00B77C19">
        <w:rPr>
          <w:rFonts w:ascii="Arial" w:hAnsi="Arial" w:cs="Arial"/>
          <w:kern w:val="0"/>
          <w:szCs w:val="21"/>
        </w:rPr>
        <w:t>2017</w:t>
      </w:r>
      <w:r w:rsidR="00B77C19">
        <w:rPr>
          <w:rFonts w:ascii="Arial" w:cs="Arial"/>
          <w:kern w:val="0"/>
          <w:szCs w:val="21"/>
        </w:rPr>
        <w:t>年</w:t>
      </w:r>
      <w:r w:rsidR="00B77C19">
        <w:rPr>
          <w:rFonts w:ascii="Arial" w:hAnsi="Arial" w:cs="Arial"/>
          <w:kern w:val="0"/>
          <w:szCs w:val="21"/>
        </w:rPr>
        <w:t>6</w:t>
      </w:r>
      <w:r w:rsidR="00B77C19">
        <w:rPr>
          <w:rFonts w:ascii="Arial" w:cs="Arial"/>
          <w:kern w:val="0"/>
          <w:szCs w:val="21"/>
        </w:rPr>
        <w:t>月</w:t>
      </w:r>
      <w:r w:rsidR="00B77C19">
        <w:rPr>
          <w:rFonts w:ascii="Arial" w:hAnsi="Arial" w:cs="Arial" w:hint="eastAsia"/>
          <w:kern w:val="0"/>
          <w:szCs w:val="21"/>
        </w:rPr>
        <w:t>30</w:t>
      </w:r>
      <w:r w:rsidR="00B77C19">
        <w:rPr>
          <w:rFonts w:ascii="Arial" w:cs="Arial"/>
          <w:kern w:val="0"/>
          <w:szCs w:val="21"/>
        </w:rPr>
        <w:t>日止（工作日），每日</w:t>
      </w:r>
      <w:r w:rsidR="00B77C19">
        <w:rPr>
          <w:rFonts w:ascii="Arial" w:hAnsi="Arial" w:cs="Arial"/>
          <w:kern w:val="0"/>
          <w:szCs w:val="21"/>
        </w:rPr>
        <w:t>9</w:t>
      </w:r>
      <w:r w:rsidR="00B77C19">
        <w:rPr>
          <w:rFonts w:ascii="Arial" w:cs="Arial"/>
          <w:kern w:val="0"/>
          <w:szCs w:val="21"/>
        </w:rPr>
        <w:t>时至</w:t>
      </w:r>
      <w:r w:rsidR="00B77C19">
        <w:rPr>
          <w:rFonts w:ascii="Arial" w:hAnsi="Arial" w:cs="Arial"/>
          <w:kern w:val="0"/>
          <w:szCs w:val="21"/>
        </w:rPr>
        <w:t>16</w:t>
      </w:r>
      <w:r w:rsidR="00B77C19">
        <w:rPr>
          <w:rFonts w:ascii="Arial" w:cs="Arial"/>
          <w:kern w:val="0"/>
          <w:szCs w:val="21"/>
        </w:rPr>
        <w:t>时。</w:t>
      </w:r>
    </w:p>
    <w:p w:rsidR="00B77C19" w:rsidRPr="00B77C19" w:rsidRDefault="00B77C19" w:rsidP="00BD6DF0">
      <w:pPr>
        <w:spacing w:line="360" w:lineRule="exact"/>
        <w:ind w:firstLineChars="200" w:firstLine="422"/>
        <w:jc w:val="left"/>
        <w:rPr>
          <w:rFonts w:ascii="Arial" w:hAnsi="Arial" w:cs="Arial"/>
          <w:b/>
          <w:kern w:val="0"/>
          <w:szCs w:val="21"/>
        </w:rPr>
      </w:pPr>
      <w:r w:rsidRPr="00B77C19">
        <w:rPr>
          <w:rFonts w:ascii="Arial" w:cs="Arial" w:hint="eastAsia"/>
          <w:b/>
          <w:kern w:val="0"/>
          <w:szCs w:val="21"/>
        </w:rPr>
        <w:t>现更改为：</w:t>
      </w:r>
    </w:p>
    <w:p w:rsidR="008F148E" w:rsidRDefault="00B77C19" w:rsidP="00BD6DF0">
      <w:pPr>
        <w:widowControl/>
        <w:spacing w:line="360" w:lineRule="exact"/>
        <w:ind w:firstLineChars="300" w:firstLine="630"/>
        <w:rPr>
          <w:rFonts w:ascii="Arial" w:cs="Arial" w:hint="eastAsia"/>
          <w:kern w:val="0"/>
          <w:szCs w:val="21"/>
        </w:rPr>
      </w:pPr>
      <w:r>
        <w:rPr>
          <w:rFonts w:hint="eastAsia"/>
          <w:bCs/>
          <w:szCs w:val="21"/>
        </w:rPr>
        <w:t>谈判文件的</w:t>
      </w:r>
      <w:r>
        <w:rPr>
          <w:rFonts w:ascii="Arial" w:cs="Arial"/>
          <w:kern w:val="0"/>
          <w:szCs w:val="21"/>
        </w:rPr>
        <w:t>发售时间：本竞争性谈判公告有效期限内，即</w:t>
      </w:r>
      <w:r>
        <w:rPr>
          <w:rFonts w:ascii="Arial" w:hAnsi="Arial" w:cs="Arial"/>
          <w:kern w:val="0"/>
          <w:szCs w:val="21"/>
        </w:rPr>
        <w:t>2017</w:t>
      </w:r>
      <w:r>
        <w:rPr>
          <w:rFonts w:ascii="Arial" w:cs="Arial"/>
          <w:kern w:val="0"/>
          <w:szCs w:val="21"/>
        </w:rPr>
        <w:t>年</w:t>
      </w:r>
      <w:r>
        <w:rPr>
          <w:rFonts w:ascii="Arial" w:hAnsi="Arial" w:cs="Arial"/>
          <w:kern w:val="0"/>
          <w:szCs w:val="21"/>
        </w:rPr>
        <w:t>6</w:t>
      </w:r>
      <w:r>
        <w:rPr>
          <w:rFonts w:ascii="Arial" w:cs="Arial"/>
          <w:kern w:val="0"/>
          <w:szCs w:val="21"/>
        </w:rPr>
        <w:t>月</w:t>
      </w:r>
      <w:r>
        <w:rPr>
          <w:rFonts w:ascii="Arial" w:hAnsi="Arial" w:cs="Arial" w:hint="eastAsia"/>
          <w:kern w:val="0"/>
          <w:szCs w:val="21"/>
        </w:rPr>
        <w:t>27</w:t>
      </w:r>
      <w:r>
        <w:rPr>
          <w:rFonts w:ascii="Arial" w:cs="Arial"/>
          <w:kern w:val="0"/>
          <w:szCs w:val="21"/>
        </w:rPr>
        <w:t>日公告发布之时起至</w:t>
      </w:r>
      <w:r>
        <w:rPr>
          <w:rFonts w:ascii="Arial" w:hAnsi="Arial" w:cs="Arial"/>
          <w:kern w:val="0"/>
          <w:szCs w:val="21"/>
        </w:rPr>
        <w:t>2017</w:t>
      </w:r>
      <w:r>
        <w:rPr>
          <w:rFonts w:ascii="Arial" w:cs="Arial"/>
          <w:kern w:val="0"/>
          <w:szCs w:val="21"/>
        </w:rPr>
        <w:t>年</w:t>
      </w:r>
      <w:r>
        <w:rPr>
          <w:rFonts w:ascii="Arial" w:hAnsi="Arial" w:cs="Arial" w:hint="eastAsia"/>
          <w:kern w:val="0"/>
          <w:szCs w:val="21"/>
        </w:rPr>
        <w:t>7</w:t>
      </w:r>
      <w:r>
        <w:rPr>
          <w:rFonts w:ascii="Arial" w:cs="Arial"/>
          <w:kern w:val="0"/>
          <w:szCs w:val="21"/>
        </w:rPr>
        <w:t>月</w:t>
      </w:r>
      <w:r>
        <w:rPr>
          <w:rFonts w:ascii="Arial" w:hAnsi="Arial" w:cs="Arial" w:hint="eastAsia"/>
          <w:kern w:val="0"/>
          <w:szCs w:val="21"/>
        </w:rPr>
        <w:t>3</w:t>
      </w:r>
      <w:r>
        <w:rPr>
          <w:rFonts w:ascii="Arial" w:hAnsi="Arial" w:cs="Arial" w:hint="eastAsia"/>
          <w:kern w:val="0"/>
          <w:szCs w:val="21"/>
        </w:rPr>
        <w:t>日</w:t>
      </w:r>
      <w:r>
        <w:rPr>
          <w:rFonts w:ascii="Arial" w:cs="Arial"/>
          <w:kern w:val="0"/>
          <w:szCs w:val="21"/>
        </w:rPr>
        <w:t>止（工作日），每日</w:t>
      </w:r>
      <w:r>
        <w:rPr>
          <w:rFonts w:ascii="Arial" w:hAnsi="Arial" w:cs="Arial"/>
          <w:kern w:val="0"/>
          <w:szCs w:val="21"/>
        </w:rPr>
        <w:t>9</w:t>
      </w:r>
      <w:r>
        <w:rPr>
          <w:rFonts w:ascii="Arial" w:cs="Arial"/>
          <w:kern w:val="0"/>
          <w:szCs w:val="21"/>
        </w:rPr>
        <w:t>时至</w:t>
      </w:r>
      <w:r>
        <w:rPr>
          <w:rFonts w:ascii="Arial" w:hAnsi="Arial" w:cs="Arial"/>
          <w:kern w:val="0"/>
          <w:szCs w:val="21"/>
        </w:rPr>
        <w:t>16</w:t>
      </w:r>
      <w:r>
        <w:rPr>
          <w:rFonts w:ascii="Arial" w:cs="Arial"/>
          <w:kern w:val="0"/>
          <w:szCs w:val="21"/>
        </w:rPr>
        <w:t>时。</w:t>
      </w:r>
    </w:p>
    <w:p w:rsidR="00B77C19" w:rsidRDefault="00B77C19" w:rsidP="00BD6DF0">
      <w:pPr>
        <w:widowControl/>
        <w:spacing w:line="360" w:lineRule="exact"/>
        <w:ind w:firstLineChars="200" w:firstLine="420"/>
        <w:rPr>
          <w:rFonts w:ascii="Arial" w:cs="Arial" w:hint="eastAsia"/>
          <w:kern w:val="0"/>
          <w:szCs w:val="21"/>
        </w:rPr>
      </w:pPr>
      <w:r>
        <w:rPr>
          <w:rFonts w:ascii="Arial" w:cs="Arial" w:hint="eastAsia"/>
          <w:kern w:val="0"/>
          <w:szCs w:val="21"/>
        </w:rPr>
        <w:t>3</w:t>
      </w:r>
      <w:r>
        <w:rPr>
          <w:rFonts w:ascii="Arial" w:cs="Arial" w:hint="eastAsia"/>
          <w:kern w:val="0"/>
          <w:szCs w:val="21"/>
        </w:rPr>
        <w:t>、</w:t>
      </w:r>
      <w:r w:rsidRPr="00B77C19">
        <w:rPr>
          <w:rFonts w:ascii="Arial" w:cs="Arial" w:hint="eastAsia"/>
          <w:kern w:val="0"/>
          <w:szCs w:val="21"/>
        </w:rPr>
        <w:t>原采购文件中本项目的响应文件递交截止时间（截标时间）为</w:t>
      </w:r>
      <w:r w:rsidRPr="00B77C19">
        <w:rPr>
          <w:rFonts w:ascii="Arial" w:cs="Arial" w:hint="eastAsia"/>
          <w:kern w:val="0"/>
          <w:szCs w:val="21"/>
        </w:rPr>
        <w:t>2017</w:t>
      </w:r>
      <w:r w:rsidRPr="00B77C19">
        <w:rPr>
          <w:rFonts w:ascii="Arial" w:cs="Arial" w:hint="eastAsia"/>
          <w:kern w:val="0"/>
          <w:szCs w:val="21"/>
        </w:rPr>
        <w:t>年</w:t>
      </w:r>
      <w:r>
        <w:rPr>
          <w:rFonts w:ascii="Arial" w:cs="Arial" w:hint="eastAsia"/>
          <w:kern w:val="0"/>
          <w:szCs w:val="21"/>
        </w:rPr>
        <w:t>7</w:t>
      </w:r>
      <w:r w:rsidRPr="00B77C19">
        <w:rPr>
          <w:rFonts w:ascii="Arial" w:cs="Arial" w:hint="eastAsia"/>
          <w:kern w:val="0"/>
          <w:szCs w:val="21"/>
        </w:rPr>
        <w:t>月</w:t>
      </w:r>
      <w:r>
        <w:rPr>
          <w:rFonts w:ascii="Arial" w:cs="Arial" w:hint="eastAsia"/>
          <w:kern w:val="0"/>
          <w:szCs w:val="21"/>
        </w:rPr>
        <w:t>4</w:t>
      </w:r>
      <w:r w:rsidRPr="00B77C19">
        <w:rPr>
          <w:rFonts w:ascii="Arial" w:cs="Arial" w:hint="eastAsia"/>
          <w:kern w:val="0"/>
          <w:szCs w:val="21"/>
        </w:rPr>
        <w:t>日</w:t>
      </w:r>
      <w:r w:rsidRPr="00B77C19">
        <w:rPr>
          <w:rFonts w:ascii="Arial" w:cs="Arial" w:hint="eastAsia"/>
          <w:kern w:val="0"/>
          <w:szCs w:val="21"/>
        </w:rPr>
        <w:t>9</w:t>
      </w:r>
      <w:r w:rsidRPr="00B77C19">
        <w:rPr>
          <w:rFonts w:ascii="Arial" w:cs="Arial" w:hint="eastAsia"/>
          <w:kern w:val="0"/>
          <w:szCs w:val="21"/>
        </w:rPr>
        <w:t>时</w:t>
      </w:r>
      <w:r w:rsidRPr="00B77C19">
        <w:rPr>
          <w:rFonts w:ascii="Arial" w:cs="Arial" w:hint="eastAsia"/>
          <w:kern w:val="0"/>
          <w:szCs w:val="21"/>
        </w:rPr>
        <w:t>30</w:t>
      </w:r>
      <w:r w:rsidRPr="00B77C19">
        <w:rPr>
          <w:rFonts w:ascii="Arial" w:cs="Arial" w:hint="eastAsia"/>
          <w:kern w:val="0"/>
          <w:szCs w:val="21"/>
        </w:rPr>
        <w:t>分；现更改为：</w:t>
      </w:r>
      <w:r w:rsidRPr="00B77C19">
        <w:rPr>
          <w:rFonts w:ascii="Arial" w:cs="Arial" w:hint="eastAsia"/>
          <w:kern w:val="0"/>
          <w:szCs w:val="21"/>
        </w:rPr>
        <w:t>2017</w:t>
      </w:r>
      <w:r w:rsidRPr="00B77C19">
        <w:rPr>
          <w:rFonts w:ascii="Arial" w:cs="Arial" w:hint="eastAsia"/>
          <w:kern w:val="0"/>
          <w:szCs w:val="21"/>
        </w:rPr>
        <w:t>年</w:t>
      </w:r>
      <w:r w:rsidRPr="00B77C19">
        <w:rPr>
          <w:rFonts w:ascii="Arial" w:cs="Arial" w:hint="eastAsia"/>
          <w:kern w:val="0"/>
          <w:szCs w:val="21"/>
        </w:rPr>
        <w:t>7</w:t>
      </w:r>
      <w:r w:rsidRPr="00B77C19">
        <w:rPr>
          <w:rFonts w:ascii="Arial" w:cs="Arial" w:hint="eastAsia"/>
          <w:kern w:val="0"/>
          <w:szCs w:val="21"/>
        </w:rPr>
        <w:t>月</w:t>
      </w:r>
      <w:r>
        <w:rPr>
          <w:rFonts w:ascii="Arial" w:cs="Arial" w:hint="eastAsia"/>
          <w:kern w:val="0"/>
          <w:szCs w:val="21"/>
        </w:rPr>
        <w:t>11</w:t>
      </w:r>
      <w:r w:rsidRPr="00B77C19">
        <w:rPr>
          <w:rFonts w:ascii="Arial" w:cs="Arial" w:hint="eastAsia"/>
          <w:kern w:val="0"/>
          <w:szCs w:val="21"/>
        </w:rPr>
        <w:t>日</w:t>
      </w:r>
      <w:r w:rsidRPr="00B77C19">
        <w:rPr>
          <w:rFonts w:ascii="Arial" w:cs="Arial" w:hint="eastAsia"/>
          <w:kern w:val="0"/>
          <w:szCs w:val="21"/>
        </w:rPr>
        <w:t>09</w:t>
      </w:r>
      <w:r w:rsidRPr="00B77C19">
        <w:rPr>
          <w:rFonts w:ascii="Arial" w:cs="Arial" w:hint="eastAsia"/>
          <w:kern w:val="0"/>
          <w:szCs w:val="21"/>
        </w:rPr>
        <w:t>时</w:t>
      </w:r>
      <w:r w:rsidRPr="00B77C19">
        <w:rPr>
          <w:rFonts w:ascii="Arial" w:cs="Arial" w:hint="eastAsia"/>
          <w:kern w:val="0"/>
          <w:szCs w:val="21"/>
        </w:rPr>
        <w:t>30</w:t>
      </w:r>
      <w:r w:rsidRPr="00B77C19">
        <w:rPr>
          <w:rFonts w:ascii="Arial" w:cs="Arial" w:hint="eastAsia"/>
          <w:kern w:val="0"/>
          <w:szCs w:val="21"/>
        </w:rPr>
        <w:t>分。</w:t>
      </w:r>
    </w:p>
    <w:p w:rsidR="00B77C19" w:rsidRDefault="00B77C19" w:rsidP="00BD6DF0">
      <w:pPr>
        <w:widowControl/>
        <w:spacing w:line="360" w:lineRule="exact"/>
        <w:ind w:firstLineChars="200" w:firstLine="420"/>
        <w:rPr>
          <w:rFonts w:ascii="Arial" w:cs="Arial" w:hint="eastAsia"/>
          <w:kern w:val="0"/>
          <w:szCs w:val="21"/>
        </w:rPr>
      </w:pPr>
      <w:r>
        <w:rPr>
          <w:rFonts w:ascii="Arial" w:cs="Arial" w:hint="eastAsia"/>
          <w:kern w:val="0"/>
          <w:szCs w:val="21"/>
        </w:rPr>
        <w:t>4</w:t>
      </w:r>
      <w:r>
        <w:rPr>
          <w:rFonts w:ascii="Arial" w:cs="Arial" w:hint="eastAsia"/>
          <w:kern w:val="0"/>
          <w:szCs w:val="21"/>
        </w:rPr>
        <w:t>、</w:t>
      </w:r>
      <w:r w:rsidRPr="00B77C19">
        <w:rPr>
          <w:rFonts w:ascii="Arial" w:cs="Arial" w:hint="eastAsia"/>
          <w:kern w:val="0"/>
          <w:szCs w:val="21"/>
        </w:rPr>
        <w:t>竞标保证金缴纳时间及竞标有效期，相应顺延。</w:t>
      </w:r>
    </w:p>
    <w:p w:rsidR="00B77C19" w:rsidRDefault="00B77C19" w:rsidP="00BD6DF0">
      <w:pPr>
        <w:widowControl/>
        <w:spacing w:line="360" w:lineRule="exact"/>
        <w:ind w:firstLineChars="150" w:firstLine="315"/>
        <w:rPr>
          <w:rFonts w:ascii="Arial" w:cs="Arial" w:hint="eastAsia"/>
          <w:kern w:val="0"/>
          <w:szCs w:val="21"/>
        </w:rPr>
      </w:pPr>
      <w:r>
        <w:rPr>
          <w:rFonts w:ascii="Arial" w:cs="Arial" w:hint="eastAsia"/>
          <w:kern w:val="0"/>
          <w:szCs w:val="21"/>
        </w:rPr>
        <w:lastRenderedPageBreak/>
        <w:t>5</w:t>
      </w:r>
      <w:r>
        <w:rPr>
          <w:rFonts w:ascii="Arial" w:cs="Arial" w:hint="eastAsia"/>
          <w:kern w:val="0"/>
          <w:szCs w:val="21"/>
        </w:rPr>
        <w:t>、谈判文件第三章供应商须知前附表</w:t>
      </w:r>
      <w:r>
        <w:rPr>
          <w:rFonts w:ascii="Arial" w:cs="Arial" w:hint="eastAsia"/>
          <w:kern w:val="0"/>
          <w:szCs w:val="21"/>
        </w:rPr>
        <w:t>1.3</w:t>
      </w:r>
      <w:r>
        <w:rPr>
          <w:rFonts w:ascii="Arial" w:cs="Arial" w:hint="eastAsia"/>
          <w:kern w:val="0"/>
          <w:szCs w:val="21"/>
        </w:rPr>
        <w:t>（</w:t>
      </w:r>
      <w:r>
        <w:rPr>
          <w:rFonts w:ascii="Arial" w:cs="Arial" w:hint="eastAsia"/>
          <w:kern w:val="0"/>
          <w:szCs w:val="21"/>
        </w:rPr>
        <w:t>6</w:t>
      </w:r>
      <w:r>
        <w:rPr>
          <w:rFonts w:ascii="Arial" w:cs="Arial" w:hint="eastAsia"/>
          <w:kern w:val="0"/>
          <w:szCs w:val="21"/>
        </w:rPr>
        <w:t>）诚信要求</w:t>
      </w:r>
      <w:r w:rsidRPr="00B77C19">
        <w:rPr>
          <w:rFonts w:ascii="Arial" w:cs="Arial" w:hint="eastAsia"/>
          <w:kern w:val="0"/>
          <w:szCs w:val="21"/>
        </w:rPr>
        <w:t>②信用信息查询截止时点：竞争性谈判公告发布后任</w:t>
      </w:r>
      <w:r w:rsidRPr="00B77C19">
        <w:rPr>
          <w:rFonts w:ascii="Arial" w:cs="Arial" w:hint="eastAsia"/>
          <w:kern w:val="0"/>
          <w:szCs w:val="21"/>
        </w:rPr>
        <w:t>1</w:t>
      </w:r>
      <w:r w:rsidRPr="00B77C19">
        <w:rPr>
          <w:rFonts w:ascii="Arial" w:cs="Arial" w:hint="eastAsia"/>
          <w:kern w:val="0"/>
          <w:szCs w:val="21"/>
        </w:rPr>
        <w:t>日。</w:t>
      </w:r>
    </w:p>
    <w:p w:rsidR="00B77C19" w:rsidRDefault="00B77C19" w:rsidP="00BD6DF0">
      <w:pPr>
        <w:widowControl/>
        <w:spacing w:line="360" w:lineRule="exact"/>
        <w:ind w:firstLineChars="300" w:firstLine="632"/>
        <w:rPr>
          <w:rFonts w:ascii="Arial" w:cs="Arial" w:hint="eastAsia"/>
          <w:kern w:val="0"/>
          <w:szCs w:val="21"/>
        </w:rPr>
      </w:pPr>
      <w:r w:rsidRPr="00B77C19">
        <w:rPr>
          <w:rFonts w:ascii="Arial" w:cs="Arial" w:hint="eastAsia"/>
          <w:b/>
          <w:kern w:val="0"/>
          <w:szCs w:val="21"/>
        </w:rPr>
        <w:t>现更改为：</w:t>
      </w:r>
      <w:r w:rsidRPr="00B77C19">
        <w:rPr>
          <w:rFonts w:ascii="Arial" w:cs="Arial" w:hint="eastAsia"/>
          <w:kern w:val="0"/>
          <w:szCs w:val="21"/>
        </w:rPr>
        <w:t>②信用信息查询截止时点：竞争性谈判公告发布后</w:t>
      </w:r>
      <w:r>
        <w:rPr>
          <w:rFonts w:ascii="Arial" w:cs="Arial" w:hint="eastAsia"/>
          <w:kern w:val="0"/>
          <w:szCs w:val="21"/>
        </w:rPr>
        <w:t>至竞标截止时间前任意</w:t>
      </w:r>
      <w:r>
        <w:rPr>
          <w:rFonts w:ascii="Arial" w:cs="Arial" w:hint="eastAsia"/>
          <w:kern w:val="0"/>
          <w:szCs w:val="21"/>
        </w:rPr>
        <w:t>1</w:t>
      </w:r>
      <w:r>
        <w:rPr>
          <w:rFonts w:ascii="Arial" w:cs="Arial" w:hint="eastAsia"/>
          <w:kern w:val="0"/>
          <w:szCs w:val="21"/>
        </w:rPr>
        <w:t>日</w:t>
      </w:r>
      <w:r w:rsidRPr="00B77C19">
        <w:rPr>
          <w:rFonts w:ascii="Arial" w:cs="Arial" w:hint="eastAsia"/>
          <w:kern w:val="0"/>
          <w:szCs w:val="21"/>
        </w:rPr>
        <w:t>。</w:t>
      </w:r>
    </w:p>
    <w:p w:rsidR="00B77C19" w:rsidRPr="00B77C19" w:rsidRDefault="00B77C19" w:rsidP="00BD6DF0">
      <w:pPr>
        <w:widowControl/>
        <w:spacing w:line="360" w:lineRule="exact"/>
        <w:ind w:firstLineChars="300" w:firstLine="632"/>
        <w:rPr>
          <w:rFonts w:hAnsi="宋体" w:cs="宋体"/>
          <w:b/>
          <w:kern w:val="0"/>
          <w:szCs w:val="21"/>
        </w:rPr>
      </w:pPr>
    </w:p>
    <w:p w:rsidR="008F148E" w:rsidRPr="00940A3F" w:rsidRDefault="00F2542C" w:rsidP="00BD6DF0">
      <w:pPr>
        <w:widowControl/>
        <w:spacing w:line="360" w:lineRule="exact"/>
        <w:ind w:firstLineChars="200" w:firstLine="420"/>
        <w:rPr>
          <w:rFonts w:hAnsi="宋体" w:cs="宋体"/>
          <w:kern w:val="0"/>
          <w:szCs w:val="21"/>
        </w:rPr>
      </w:pPr>
      <w:r w:rsidRPr="00940A3F">
        <w:rPr>
          <w:rFonts w:hAnsi="宋体" w:cs="宋体" w:hint="eastAsia"/>
          <w:kern w:val="0"/>
          <w:szCs w:val="21"/>
        </w:rPr>
        <w:t>其他内容及要求不变。</w:t>
      </w:r>
    </w:p>
    <w:p w:rsidR="008F148E" w:rsidRPr="00940A3F" w:rsidRDefault="00F2542C" w:rsidP="00BD6DF0">
      <w:pPr>
        <w:widowControl/>
        <w:spacing w:line="360" w:lineRule="exact"/>
        <w:ind w:firstLineChars="200" w:firstLine="420"/>
        <w:rPr>
          <w:rFonts w:hAnsi="宋体" w:cs="宋体"/>
          <w:color w:val="000000"/>
          <w:kern w:val="0"/>
          <w:szCs w:val="21"/>
        </w:rPr>
      </w:pPr>
      <w:r w:rsidRPr="00940A3F">
        <w:rPr>
          <w:rFonts w:hAnsi="宋体" w:cs="宋体" w:hint="eastAsia"/>
          <w:kern w:val="0"/>
          <w:szCs w:val="21"/>
        </w:rPr>
        <w:t>特此公告。</w:t>
      </w:r>
    </w:p>
    <w:p w:rsidR="008F148E" w:rsidRPr="00940A3F" w:rsidRDefault="008F148E" w:rsidP="00BD6DF0">
      <w:pPr>
        <w:spacing w:line="360" w:lineRule="exact"/>
        <w:ind w:firstLineChars="200" w:firstLine="420"/>
        <w:rPr>
          <w:rFonts w:hAnsi="宋体" w:cs="宋体"/>
          <w:color w:val="000000"/>
          <w:kern w:val="0"/>
          <w:szCs w:val="21"/>
        </w:rPr>
      </w:pPr>
    </w:p>
    <w:p w:rsidR="008F148E" w:rsidRPr="00940A3F" w:rsidRDefault="00F2542C" w:rsidP="00BD6DF0">
      <w:pPr>
        <w:spacing w:line="360" w:lineRule="exact"/>
        <w:ind w:firstLineChars="200" w:firstLine="420"/>
        <w:jc w:val="right"/>
        <w:rPr>
          <w:rFonts w:hAnsi="宋体" w:cs="宋体"/>
          <w:color w:val="000000"/>
          <w:kern w:val="0"/>
          <w:szCs w:val="21"/>
        </w:rPr>
      </w:pPr>
      <w:r w:rsidRPr="00940A3F">
        <w:rPr>
          <w:rFonts w:hAnsi="宋体" w:cs="宋体" w:hint="eastAsia"/>
          <w:color w:val="000000"/>
          <w:kern w:val="0"/>
          <w:szCs w:val="21"/>
        </w:rPr>
        <w:t>代理机构：</w:t>
      </w:r>
      <w:r w:rsidR="00CB21ED">
        <w:rPr>
          <w:rFonts w:ascii="Arial" w:cs="Arial"/>
          <w:kern w:val="0"/>
          <w:szCs w:val="21"/>
        </w:rPr>
        <w:t>广西机电设备招标有限公司</w:t>
      </w:r>
    </w:p>
    <w:p w:rsidR="008F148E" w:rsidRPr="00940A3F" w:rsidRDefault="00F2542C" w:rsidP="00BD6DF0">
      <w:pPr>
        <w:spacing w:line="360" w:lineRule="exact"/>
        <w:ind w:firstLineChars="200" w:firstLine="420"/>
        <w:jc w:val="right"/>
        <w:rPr>
          <w:rFonts w:hAnsi="宋体" w:cs="宋体"/>
          <w:color w:val="000000"/>
          <w:kern w:val="0"/>
          <w:szCs w:val="21"/>
        </w:rPr>
      </w:pPr>
      <w:r w:rsidRPr="00940A3F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</w:rPr>
        <w:t>2017年6月</w:t>
      </w:r>
      <w:r w:rsidR="00CB21ED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</w:rPr>
        <w:t>29</w:t>
      </w:r>
      <w:r w:rsidRPr="00940A3F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</w:rPr>
        <w:t>日</w:t>
      </w:r>
    </w:p>
    <w:sectPr w:rsidR="008F148E" w:rsidRPr="00940A3F" w:rsidSect="008F148E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FCF" w:rsidRDefault="000C6FCF" w:rsidP="001F6B42">
      <w:r>
        <w:separator/>
      </w:r>
    </w:p>
  </w:endnote>
  <w:endnote w:type="continuationSeparator" w:id="0">
    <w:p w:rsidR="000C6FCF" w:rsidRDefault="000C6FCF" w:rsidP="001F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FCF" w:rsidRDefault="000C6FCF" w:rsidP="001F6B42">
      <w:r>
        <w:separator/>
      </w:r>
    </w:p>
  </w:footnote>
  <w:footnote w:type="continuationSeparator" w:id="0">
    <w:p w:rsidR="000C6FCF" w:rsidRDefault="000C6FCF" w:rsidP="001F6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55B1E"/>
    <w:multiLevelType w:val="singleLevel"/>
    <w:tmpl w:val="58355B1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E8503A"/>
    <w:multiLevelType w:val="singleLevel"/>
    <w:tmpl w:val="58E8503A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185456B0"/>
    <w:rsid w:val="000350F1"/>
    <w:rsid w:val="00084EC7"/>
    <w:rsid w:val="000C6FCF"/>
    <w:rsid w:val="00114917"/>
    <w:rsid w:val="001204AB"/>
    <w:rsid w:val="00137193"/>
    <w:rsid w:val="001707E4"/>
    <w:rsid w:val="00175098"/>
    <w:rsid w:val="001F6B42"/>
    <w:rsid w:val="00240648"/>
    <w:rsid w:val="00276532"/>
    <w:rsid w:val="00286772"/>
    <w:rsid w:val="00306BD2"/>
    <w:rsid w:val="00360E59"/>
    <w:rsid w:val="005E1FCE"/>
    <w:rsid w:val="00707917"/>
    <w:rsid w:val="00716870"/>
    <w:rsid w:val="0076447E"/>
    <w:rsid w:val="007D1C4C"/>
    <w:rsid w:val="007E3893"/>
    <w:rsid w:val="00803C14"/>
    <w:rsid w:val="008860FB"/>
    <w:rsid w:val="008B1795"/>
    <w:rsid w:val="008F148E"/>
    <w:rsid w:val="009115BC"/>
    <w:rsid w:val="00935C4D"/>
    <w:rsid w:val="00940A3F"/>
    <w:rsid w:val="00972EC5"/>
    <w:rsid w:val="00A71A61"/>
    <w:rsid w:val="00AB0AF3"/>
    <w:rsid w:val="00AE6E8A"/>
    <w:rsid w:val="00B53E90"/>
    <w:rsid w:val="00B670A9"/>
    <w:rsid w:val="00B77C19"/>
    <w:rsid w:val="00B81BCB"/>
    <w:rsid w:val="00BC4862"/>
    <w:rsid w:val="00BD6DF0"/>
    <w:rsid w:val="00C0744D"/>
    <w:rsid w:val="00C6577D"/>
    <w:rsid w:val="00C710F0"/>
    <w:rsid w:val="00CB21ED"/>
    <w:rsid w:val="00CF5176"/>
    <w:rsid w:val="00D020F6"/>
    <w:rsid w:val="00E04E18"/>
    <w:rsid w:val="00E60C6C"/>
    <w:rsid w:val="00EB2CFC"/>
    <w:rsid w:val="00EE25F7"/>
    <w:rsid w:val="00F04418"/>
    <w:rsid w:val="00F250B5"/>
    <w:rsid w:val="00F2542C"/>
    <w:rsid w:val="00FB527D"/>
    <w:rsid w:val="08BC2B1E"/>
    <w:rsid w:val="0A85465B"/>
    <w:rsid w:val="0EAB56AF"/>
    <w:rsid w:val="185456B0"/>
    <w:rsid w:val="19B745DD"/>
    <w:rsid w:val="1DB215AD"/>
    <w:rsid w:val="252B7F8D"/>
    <w:rsid w:val="256C3FFB"/>
    <w:rsid w:val="26771FFF"/>
    <w:rsid w:val="2CCB15C9"/>
    <w:rsid w:val="2F9D102C"/>
    <w:rsid w:val="30CC5C09"/>
    <w:rsid w:val="31A116AC"/>
    <w:rsid w:val="3B33274C"/>
    <w:rsid w:val="3D390E3E"/>
    <w:rsid w:val="41E830B9"/>
    <w:rsid w:val="42D71216"/>
    <w:rsid w:val="43240818"/>
    <w:rsid w:val="471815D5"/>
    <w:rsid w:val="47947ACF"/>
    <w:rsid w:val="4812450A"/>
    <w:rsid w:val="4C9873ED"/>
    <w:rsid w:val="4E5F7AE2"/>
    <w:rsid w:val="53E207F3"/>
    <w:rsid w:val="55676819"/>
    <w:rsid w:val="55BC05B1"/>
    <w:rsid w:val="56035854"/>
    <w:rsid w:val="6322484E"/>
    <w:rsid w:val="63F149F4"/>
    <w:rsid w:val="66F92D52"/>
    <w:rsid w:val="6A1020BC"/>
    <w:rsid w:val="6C5C0227"/>
    <w:rsid w:val="6E5D04E3"/>
    <w:rsid w:val="71B31987"/>
    <w:rsid w:val="738D72D4"/>
    <w:rsid w:val="78B35D51"/>
    <w:rsid w:val="7937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4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8F148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F148E"/>
    <w:rPr>
      <w:rFonts w:ascii="宋体" w:hAnsi="宋体"/>
      <w:szCs w:val="20"/>
    </w:rPr>
  </w:style>
  <w:style w:type="paragraph" w:styleId="a4">
    <w:name w:val="footer"/>
    <w:basedOn w:val="a"/>
    <w:link w:val="Char"/>
    <w:qFormat/>
    <w:rsid w:val="008F1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F1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F14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8F148E"/>
    <w:rPr>
      <w:b/>
    </w:rPr>
  </w:style>
  <w:style w:type="character" w:styleId="a8">
    <w:name w:val="Hyperlink"/>
    <w:basedOn w:val="a0"/>
    <w:uiPriority w:val="99"/>
    <w:unhideWhenUsed/>
    <w:qFormat/>
    <w:rsid w:val="008F148E"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sid w:val="008F148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8F148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8F14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B90F9-1681-4837-BD72-2130D64B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144</Words>
  <Characters>824</Characters>
  <Application>Microsoft Office Word</Application>
  <DocSecurity>0</DocSecurity>
  <Lines>6</Lines>
  <Paragraphs>1</Paragraphs>
  <ScaleCrop>false</ScaleCrop>
  <Company>微软公司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33</cp:revision>
  <cp:lastPrinted>2016-11-25T01:17:00Z</cp:lastPrinted>
  <dcterms:created xsi:type="dcterms:W3CDTF">2016-11-23T08:57:00Z</dcterms:created>
  <dcterms:modified xsi:type="dcterms:W3CDTF">2017-06-29T01:28:00Z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